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" w:lineRule="atLeast"/>
        <w:ind w:left="102" w:right="0" w:firstLine="0"/>
        <w:rPr>
          <w:rFonts w:ascii="Times New Roman" w:hAnsi="Times New Roman" w:eastAsia="Times New Roman" w:cs="Times New Roman"/>
          <w:sz w:val="3"/>
          <w:szCs w:val="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6" w:after="0" w:line="360" w:lineRule="auto"/>
        <w:ind w:right="606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000000" w:themeColor="text1"/>
          <w:w w:val="95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2024年烟台联食检测科技有限公司实验室间比对计划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6" w:after="0" w:line="360" w:lineRule="auto"/>
        <w:ind w:right="606" w:rightChars="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/>
          <w:bCs/>
          <w:color w:val="auto"/>
          <w:w w:val="95"/>
          <w:sz w:val="24"/>
          <w:szCs w:val="24"/>
          <w:lang w:val="en-US" w:eastAsia="zh-CN"/>
        </w:rPr>
        <w:t>食品微</w:t>
      </w:r>
      <w:r>
        <w:rPr>
          <w:rFonts w:hint="eastAsia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生物</w:t>
      </w:r>
    </w:p>
    <w:tbl>
      <w:tblPr>
        <w:tblStyle w:val="9"/>
        <w:tblW w:w="14889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2865"/>
        <w:gridCol w:w="1395"/>
        <w:gridCol w:w="1486"/>
        <w:gridCol w:w="1613"/>
        <w:gridCol w:w="2081"/>
        <w:gridCol w:w="1519"/>
        <w:gridCol w:w="1406"/>
        <w:gridCol w:w="1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hint="eastAsia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</w:t>
            </w:r>
            <w:r>
              <w:rPr>
                <w:rFonts w:hint="default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计划名称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样品制备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样品发放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数据收集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中期报告发布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技术报告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测试项目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LSJC-BD24-001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食品中大肠菌群的测定实验室间比对（第一轮）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2023.12月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LSJC-BD24-002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食品中霉菌、酵母菌的测定实验室间比对（第一轮）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霉菌、酵母菌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LSJC-BD24-003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食品中大肠埃希氏菌的测定实验室间比对（第一轮）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LSJC-BD24-004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食品中大肠菌群的测定实验室间比对（第二轮）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LSJC-BD24-005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食品中霉菌、酵母菌的测定实验室间比对（第二轮）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霉菌、酵母菌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LSJC-BD24-006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食品中大肠埃希氏菌的测定实验室间比对（第二轮）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LSJC-BD24-007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食品中大肠菌群的测定实验室间比对（第三轮）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LSJC-BD24-008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食品中霉菌、酵母菌的测定实验室间比对（第三轮）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霉菌、酵母菌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LSJC-BD24-009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食品中大肠埃希氏菌的测定实验室间比对（第三轮）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LSJC-BD24-010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食品中大肠菌群的测定实验室间比对（第四轮）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LSJC-BD24-011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食品中霉菌、酵母菌的测定实验室间比对（第四轮）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霉菌、酵母菌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7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LSJC-BD24-012</w:t>
            </w:r>
          </w:p>
        </w:tc>
        <w:tc>
          <w:tcPr>
            <w:tcW w:w="28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食品中大肠埃希氏菌的测定实验室间比对（第四轮）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</w:t>
            </w:r>
          </w:p>
        </w:tc>
        <w:tc>
          <w:tcPr>
            <w:tcW w:w="14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12月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12月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2024.1月</w:t>
            </w:r>
          </w:p>
        </w:tc>
        <w:tc>
          <w:tcPr>
            <w:tcW w:w="151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2024.1月</w:t>
            </w:r>
          </w:p>
        </w:tc>
        <w:tc>
          <w:tcPr>
            <w:tcW w:w="14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0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6" w:after="0" w:line="360" w:lineRule="auto"/>
        <w:ind w:right="606" w:rightChars="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二、乳制品</w:t>
      </w:r>
    </w:p>
    <w:tbl>
      <w:tblPr>
        <w:tblStyle w:val="9"/>
        <w:tblW w:w="14874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2880"/>
        <w:gridCol w:w="1396"/>
        <w:gridCol w:w="1485"/>
        <w:gridCol w:w="1650"/>
        <w:gridCol w:w="2040"/>
        <w:gridCol w:w="1515"/>
        <w:gridCol w:w="1425"/>
        <w:gridCol w:w="10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</w:t>
            </w:r>
            <w:r>
              <w:rPr>
                <w:rFonts w:hint="default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计划名称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样品制备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样品发放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数据收集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中期报告发布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技术报告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测试项目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LSJC-BD24-013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乳粉中蛋白质、脂肪的测定实验室间比对（第一轮）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蛋白质、脂肪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LSJC-BD24-014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乳粉中水分的测定实验室间比对（第一轮）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水分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LSJC-BD24-015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乳粉中蛋白质、脂肪的测定实验室间比对（第二轮）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蛋白质、脂肪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LSJC-BD24-016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乳粉中水分的测定实验室间比对（第二轮）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水分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6" w:after="0" w:line="360" w:lineRule="auto"/>
        <w:ind w:right="606" w:rightChars="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三、粮油</w:t>
      </w:r>
    </w:p>
    <w:tbl>
      <w:tblPr>
        <w:tblStyle w:val="9"/>
        <w:tblW w:w="14904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880"/>
        <w:gridCol w:w="1396"/>
        <w:gridCol w:w="1500"/>
        <w:gridCol w:w="1650"/>
        <w:gridCol w:w="2025"/>
        <w:gridCol w:w="1545"/>
        <w:gridCol w:w="1545"/>
        <w:gridCol w:w="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</w:t>
            </w:r>
            <w:r>
              <w:rPr>
                <w:rFonts w:hint="default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计划名称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样品制备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样品发放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数据收集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中期报告发布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技术报告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测试项目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食用油中酸价、过氧化值检测实验室间比对（第一轮）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酸价、过氧化值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粮食中黄曲霉毒素检测实验室间比对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黄曲霉毒素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食用油中酸价、过氧化值检测实验室间比对（第二轮）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酸价、过氧化值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6" w:after="0" w:line="360" w:lineRule="auto"/>
        <w:ind w:right="606" w:rightChars="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四、肉制品</w:t>
      </w:r>
    </w:p>
    <w:tbl>
      <w:tblPr>
        <w:tblStyle w:val="9"/>
        <w:tblW w:w="14919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880"/>
        <w:gridCol w:w="1396"/>
        <w:gridCol w:w="1515"/>
        <w:gridCol w:w="1635"/>
        <w:gridCol w:w="2040"/>
        <w:gridCol w:w="1545"/>
        <w:gridCol w:w="1545"/>
        <w:gridCol w:w="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</w:t>
            </w:r>
            <w:r>
              <w:rPr>
                <w:rFonts w:hint="default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计划名称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设计方案/样品制备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样品发放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数据收集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中期报告发布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技术报告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测试项目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LSJC-BD24-020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肉制品中蛋白质、脂肪的测定实验室间比对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蛋白质、脂肪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LSJC-BD24-021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肉制品中水分、亚硝酸盐的测定实验室间比对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水分、亚硝酸盐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6" w:after="0" w:line="360" w:lineRule="auto"/>
        <w:ind w:right="606" w:rightChars="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w w:val="95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五、其他</w:t>
      </w:r>
    </w:p>
    <w:tbl>
      <w:tblPr>
        <w:tblStyle w:val="9"/>
        <w:tblW w:w="14964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2880"/>
        <w:gridCol w:w="1381"/>
        <w:gridCol w:w="1500"/>
        <w:gridCol w:w="1650"/>
        <w:gridCol w:w="2055"/>
        <w:gridCol w:w="1560"/>
        <w:gridCol w:w="1560"/>
        <w:gridCol w:w="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</w:t>
            </w:r>
            <w:r>
              <w:rPr>
                <w:rFonts w:hint="default" w:ascii="΢���ź�" w:hAnsi="΢���ź�" w:eastAsia="΢���ź�" w:cs="΢���ź�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计划名称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设计方案/样品制备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样品发放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数据收集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中期报告发布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技术报告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测试项目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LSJC-BD24-022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水质中总磷、总氮检测实验室间比对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总磷、总氮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LSJC-BD24-023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食品中水分、灰分检测实验室间比对（第一轮）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8月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水分、灰分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</w:t>
            </w:r>
          </w:p>
        </w:tc>
      </w:tr>
    </w:tbl>
    <w:p>
      <w:pPr>
        <w:rPr>
          <w:rFonts w:hint="eastAsia" w:ascii="Times New Roman" w:hAnsi="Times New Roman" w:eastAsia="宋体" w:cs="Times New Roman"/>
          <w:sz w:val="20"/>
          <w:szCs w:val="20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sz w:val="20"/>
          <w:szCs w:val="20"/>
          <w:lang w:val="en-US" w:eastAsia="zh-CN" w:bidi="ar-SA"/>
        </w:rPr>
        <w:t>注1：能力验证网可根据需求定制实验室间比对，详情联系客服。</w:t>
      </w:r>
    </w:p>
    <w:p>
      <w:pPr>
        <w:rPr>
          <w:rFonts w:hint="default" w:ascii="Times New Roman" w:hAnsi="Times New Roman" w:eastAsia="宋体" w:cs="Times New Roman"/>
          <w:sz w:val="20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 w:bidi="ar-SA"/>
        </w:rPr>
        <w:t>注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 w:bidi="ar-SA"/>
        </w:rPr>
        <w:t>：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 w:bidi="ar-SA"/>
        </w:rPr>
        <w:t>带*项目为分包项目，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 w:bidi="ar-SA"/>
        </w:rPr>
        <w:t>会分包给有能力的分包方，本公司对该工作负责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 w:bidi="ar-SA"/>
        </w:rPr>
        <w:t>，本计划分包方为国家粮食和物资储备局科学研究院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 w:bidi="ar-SA"/>
        </w:rPr>
        <w:t>。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sz w:val="20"/>
          <w:szCs w:val="20"/>
          <w:lang w:val="en-US" w:eastAsia="zh-CN" w:bidi="ar-SA"/>
        </w:rPr>
      </w:pPr>
    </w:p>
    <w:p>
      <w:pPr>
        <w:pStyle w:val="2"/>
        <w:spacing w:before="39" w:line="240" w:lineRule="auto"/>
        <w:ind w:left="0" w:leftChars="0" w:right="0"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 w:bidi="ar-SA"/>
        </w:rPr>
      </w:pPr>
      <w:r>
        <w:rPr>
          <w:rFonts w:hint="eastAsia" w:cs="宋体"/>
          <w:b/>
          <w:bCs/>
          <w:spacing w:val="-5"/>
          <w:sz w:val="24"/>
          <w:szCs w:val="24"/>
          <w:lang w:val="en-US" w:eastAsia="zh-CN" w:bidi="ar-SA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 w:bidi="ar-SA"/>
        </w:rPr>
        <w:t xml:space="preserve">           </w:t>
      </w:r>
    </w:p>
    <w:p>
      <w:pPr>
        <w:pStyle w:val="2"/>
        <w:spacing w:before="39" w:line="240" w:lineRule="auto"/>
        <w:ind w:left="0" w:leftChars="0" w:right="0"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 w:bidi="ar-SA"/>
        </w:rPr>
      </w:pPr>
    </w:p>
    <w:p>
      <w:pPr>
        <w:pStyle w:val="2"/>
        <w:tabs>
          <w:tab w:val="left" w:pos="5892"/>
        </w:tabs>
        <w:spacing w:before="39" w:line="240" w:lineRule="auto"/>
        <w:ind w:left="0" w:leftChars="0" w:right="0"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 w:bidi="ar-SA"/>
        </w:rPr>
        <w:tab/>
      </w:r>
    </w:p>
    <w:p>
      <w:pPr>
        <w:pStyle w:val="2"/>
        <w:spacing w:before="39" w:line="240" w:lineRule="auto"/>
        <w:ind w:left="0" w:leftChars="0" w:right="0"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 w:bidi="ar-SA"/>
        </w:rPr>
      </w:pPr>
    </w:p>
    <w:p>
      <w:pPr>
        <w:pStyle w:val="2"/>
        <w:spacing w:before="39" w:line="240" w:lineRule="auto"/>
        <w:ind w:left="0" w:leftChars="0" w:right="0"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 w:bidi="ar-SA"/>
        </w:rPr>
      </w:pPr>
    </w:p>
    <w:p>
      <w:pPr>
        <w:pStyle w:val="2"/>
        <w:spacing w:before="39" w:line="240" w:lineRule="auto"/>
        <w:ind w:left="0" w:leftChars="0" w:right="0"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 w:bidi="ar-SA"/>
        </w:rPr>
      </w:pPr>
    </w:p>
    <w:sectPr>
      <w:headerReference r:id="rId5" w:type="default"/>
      <w:pgSz w:w="16840" w:h="11910" w:orient="landscape"/>
      <w:pgMar w:top="1140" w:right="1582" w:bottom="998" w:left="124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="宋体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776095" cy="579755"/>
          <wp:effectExtent l="0" t="0" r="14605" b="0"/>
          <wp:docPr id="10" name="图片 10" descr="logo镂空版 最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镂空版 最清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76095" cy="579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kMjM4YmFkZTQ1N2U0ODk1NWQ5NjRmYjM3NjQwN2YifQ=="/>
  </w:docVars>
  <w:rsids>
    <w:rsidRoot w:val="00000000"/>
    <w:rsid w:val="01C01340"/>
    <w:rsid w:val="02033D08"/>
    <w:rsid w:val="02646954"/>
    <w:rsid w:val="02936567"/>
    <w:rsid w:val="02BF15A4"/>
    <w:rsid w:val="02F474A0"/>
    <w:rsid w:val="04A86794"/>
    <w:rsid w:val="04BC223F"/>
    <w:rsid w:val="051671DE"/>
    <w:rsid w:val="05542478"/>
    <w:rsid w:val="055A7363"/>
    <w:rsid w:val="059E1945"/>
    <w:rsid w:val="07B054FB"/>
    <w:rsid w:val="095B41AD"/>
    <w:rsid w:val="09945539"/>
    <w:rsid w:val="09B0089D"/>
    <w:rsid w:val="0A1B5312"/>
    <w:rsid w:val="0AC84F76"/>
    <w:rsid w:val="0ACF434F"/>
    <w:rsid w:val="0B676074"/>
    <w:rsid w:val="0C93627E"/>
    <w:rsid w:val="0CE661C0"/>
    <w:rsid w:val="0DC008CB"/>
    <w:rsid w:val="0E0C0B30"/>
    <w:rsid w:val="0E462B7A"/>
    <w:rsid w:val="0EBE6BB4"/>
    <w:rsid w:val="0F496F7C"/>
    <w:rsid w:val="0FA45DAA"/>
    <w:rsid w:val="11673155"/>
    <w:rsid w:val="11B4198D"/>
    <w:rsid w:val="121A7F0E"/>
    <w:rsid w:val="1283439D"/>
    <w:rsid w:val="130876AC"/>
    <w:rsid w:val="137B1518"/>
    <w:rsid w:val="14184970"/>
    <w:rsid w:val="14484D57"/>
    <w:rsid w:val="14596565"/>
    <w:rsid w:val="1466729E"/>
    <w:rsid w:val="14997EA7"/>
    <w:rsid w:val="152B12DF"/>
    <w:rsid w:val="154B0E8E"/>
    <w:rsid w:val="157601E9"/>
    <w:rsid w:val="15DF7F21"/>
    <w:rsid w:val="16466CE3"/>
    <w:rsid w:val="1739328A"/>
    <w:rsid w:val="189E3EA7"/>
    <w:rsid w:val="18B03138"/>
    <w:rsid w:val="19516FA3"/>
    <w:rsid w:val="198E5F5E"/>
    <w:rsid w:val="1A300575"/>
    <w:rsid w:val="1A6920CA"/>
    <w:rsid w:val="1B0C4116"/>
    <w:rsid w:val="1B9F5953"/>
    <w:rsid w:val="1BA13E6B"/>
    <w:rsid w:val="1C467EE2"/>
    <w:rsid w:val="1DFA398C"/>
    <w:rsid w:val="1DFE7125"/>
    <w:rsid w:val="1E537319"/>
    <w:rsid w:val="201605FE"/>
    <w:rsid w:val="20866863"/>
    <w:rsid w:val="208E4909"/>
    <w:rsid w:val="210D16C9"/>
    <w:rsid w:val="2292483A"/>
    <w:rsid w:val="23635286"/>
    <w:rsid w:val="236E69A3"/>
    <w:rsid w:val="239624D6"/>
    <w:rsid w:val="24001C51"/>
    <w:rsid w:val="241D5CF9"/>
    <w:rsid w:val="24C26FA6"/>
    <w:rsid w:val="24EE6A8A"/>
    <w:rsid w:val="252465B1"/>
    <w:rsid w:val="26BE19EF"/>
    <w:rsid w:val="27FC13A7"/>
    <w:rsid w:val="28813A0D"/>
    <w:rsid w:val="28860111"/>
    <w:rsid w:val="28C80E9F"/>
    <w:rsid w:val="29CD2B99"/>
    <w:rsid w:val="2C7425FC"/>
    <w:rsid w:val="2C8419A4"/>
    <w:rsid w:val="2CD978E2"/>
    <w:rsid w:val="2DC41843"/>
    <w:rsid w:val="2E871F28"/>
    <w:rsid w:val="2F1B7B76"/>
    <w:rsid w:val="2FC139CA"/>
    <w:rsid w:val="306E7FE2"/>
    <w:rsid w:val="307718E1"/>
    <w:rsid w:val="31152A96"/>
    <w:rsid w:val="31B61C41"/>
    <w:rsid w:val="32AD579D"/>
    <w:rsid w:val="330B7D6A"/>
    <w:rsid w:val="331738A7"/>
    <w:rsid w:val="33264BA4"/>
    <w:rsid w:val="345A3FB8"/>
    <w:rsid w:val="34AE2370"/>
    <w:rsid w:val="358D398F"/>
    <w:rsid w:val="35E11D61"/>
    <w:rsid w:val="36A7609B"/>
    <w:rsid w:val="37CA5B07"/>
    <w:rsid w:val="38D500AB"/>
    <w:rsid w:val="38E2331B"/>
    <w:rsid w:val="3970772C"/>
    <w:rsid w:val="39AA6524"/>
    <w:rsid w:val="39B27192"/>
    <w:rsid w:val="3AA274D9"/>
    <w:rsid w:val="3ADC5073"/>
    <w:rsid w:val="3BED28C4"/>
    <w:rsid w:val="3DF44458"/>
    <w:rsid w:val="3E94750E"/>
    <w:rsid w:val="3FEC73A5"/>
    <w:rsid w:val="3FFE34F7"/>
    <w:rsid w:val="40626F82"/>
    <w:rsid w:val="41375F67"/>
    <w:rsid w:val="414240D0"/>
    <w:rsid w:val="42607A93"/>
    <w:rsid w:val="448259B3"/>
    <w:rsid w:val="44FB7A1B"/>
    <w:rsid w:val="451F1453"/>
    <w:rsid w:val="455573DF"/>
    <w:rsid w:val="45890DF7"/>
    <w:rsid w:val="45A543E8"/>
    <w:rsid w:val="45AC35FA"/>
    <w:rsid w:val="46062C57"/>
    <w:rsid w:val="46127461"/>
    <w:rsid w:val="461C7F1A"/>
    <w:rsid w:val="467B7EC3"/>
    <w:rsid w:val="46A93F9C"/>
    <w:rsid w:val="483E7E42"/>
    <w:rsid w:val="489B172C"/>
    <w:rsid w:val="49D57843"/>
    <w:rsid w:val="4BF6257B"/>
    <w:rsid w:val="4C7668EC"/>
    <w:rsid w:val="4C7B1665"/>
    <w:rsid w:val="4CA74D3F"/>
    <w:rsid w:val="4CB34479"/>
    <w:rsid w:val="4F553BEB"/>
    <w:rsid w:val="4FC47020"/>
    <w:rsid w:val="5004101F"/>
    <w:rsid w:val="51A17ED2"/>
    <w:rsid w:val="522E6FC6"/>
    <w:rsid w:val="52B256B5"/>
    <w:rsid w:val="52EB4AB7"/>
    <w:rsid w:val="531E39CD"/>
    <w:rsid w:val="53CE54EA"/>
    <w:rsid w:val="56EC0514"/>
    <w:rsid w:val="56F954E6"/>
    <w:rsid w:val="570163E4"/>
    <w:rsid w:val="58C46142"/>
    <w:rsid w:val="590B550F"/>
    <w:rsid w:val="59B67D5F"/>
    <w:rsid w:val="5A1A58A6"/>
    <w:rsid w:val="5A2B46C6"/>
    <w:rsid w:val="5A5A5B18"/>
    <w:rsid w:val="5A663955"/>
    <w:rsid w:val="5A680F13"/>
    <w:rsid w:val="5A755946"/>
    <w:rsid w:val="5B6A1223"/>
    <w:rsid w:val="5C10694A"/>
    <w:rsid w:val="5C544974"/>
    <w:rsid w:val="5D003BC4"/>
    <w:rsid w:val="5E3365B4"/>
    <w:rsid w:val="5E6F3736"/>
    <w:rsid w:val="5E8861FA"/>
    <w:rsid w:val="5ED96201"/>
    <w:rsid w:val="5F2F459B"/>
    <w:rsid w:val="604F5DAD"/>
    <w:rsid w:val="609B4758"/>
    <w:rsid w:val="60F63558"/>
    <w:rsid w:val="61A3625F"/>
    <w:rsid w:val="61F25840"/>
    <w:rsid w:val="61FA0DBB"/>
    <w:rsid w:val="622B066E"/>
    <w:rsid w:val="627E711E"/>
    <w:rsid w:val="63A859DC"/>
    <w:rsid w:val="64154A8B"/>
    <w:rsid w:val="645E4117"/>
    <w:rsid w:val="64754DD6"/>
    <w:rsid w:val="64EB6800"/>
    <w:rsid w:val="652002E0"/>
    <w:rsid w:val="6587477F"/>
    <w:rsid w:val="65CA1663"/>
    <w:rsid w:val="66094DC0"/>
    <w:rsid w:val="66A2131B"/>
    <w:rsid w:val="67EE679E"/>
    <w:rsid w:val="67FE01D8"/>
    <w:rsid w:val="67FF2CF3"/>
    <w:rsid w:val="68214387"/>
    <w:rsid w:val="68EC14C9"/>
    <w:rsid w:val="69122CD4"/>
    <w:rsid w:val="691E2357"/>
    <w:rsid w:val="699522D0"/>
    <w:rsid w:val="6A1872F5"/>
    <w:rsid w:val="6A1B041B"/>
    <w:rsid w:val="6AA162E3"/>
    <w:rsid w:val="6ACF2E50"/>
    <w:rsid w:val="6AF74155"/>
    <w:rsid w:val="6B4C0567"/>
    <w:rsid w:val="6BCE76B4"/>
    <w:rsid w:val="6C242694"/>
    <w:rsid w:val="6CF61EFF"/>
    <w:rsid w:val="6DCE1692"/>
    <w:rsid w:val="6F5C0EDE"/>
    <w:rsid w:val="701A5BC8"/>
    <w:rsid w:val="70955AC1"/>
    <w:rsid w:val="70B00CFE"/>
    <w:rsid w:val="70CF5294"/>
    <w:rsid w:val="719E532A"/>
    <w:rsid w:val="721C34BB"/>
    <w:rsid w:val="731A1328"/>
    <w:rsid w:val="73386948"/>
    <w:rsid w:val="73754EE7"/>
    <w:rsid w:val="73EA4857"/>
    <w:rsid w:val="770D06AF"/>
    <w:rsid w:val="77183DD1"/>
    <w:rsid w:val="7726123E"/>
    <w:rsid w:val="7763329E"/>
    <w:rsid w:val="77B96653"/>
    <w:rsid w:val="784309DA"/>
    <w:rsid w:val="78D358AD"/>
    <w:rsid w:val="79652BD2"/>
    <w:rsid w:val="79BA2F1D"/>
    <w:rsid w:val="7B084DA2"/>
    <w:rsid w:val="7BA61C9C"/>
    <w:rsid w:val="7BB0591F"/>
    <w:rsid w:val="7BC3416F"/>
    <w:rsid w:val="7BCA404B"/>
    <w:rsid w:val="7BE34C56"/>
    <w:rsid w:val="7C46561B"/>
    <w:rsid w:val="7D292FE7"/>
    <w:rsid w:val="7DE62533"/>
    <w:rsid w:val="7E6C4987"/>
    <w:rsid w:val="7EBC63B3"/>
    <w:rsid w:val="7F0A1547"/>
    <w:rsid w:val="7F431462"/>
    <w:rsid w:val="7F5B2AAD"/>
    <w:rsid w:val="7F735F98"/>
    <w:rsid w:val="7F9878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outlineLvl w:val="1"/>
    </w:pPr>
    <w:rPr>
      <w:rFonts w:ascii="Times New Roman" w:hAnsi="Times New Roman" w:eastAsia="Times New Roman"/>
      <w:sz w:val="31"/>
      <w:szCs w:val="31"/>
    </w:rPr>
  </w:style>
  <w:style w:type="paragraph" w:styleId="2">
    <w:name w:val="heading 2"/>
    <w:basedOn w:val="1"/>
    <w:next w:val="1"/>
    <w:qFormat/>
    <w:uiPriority w:val="1"/>
    <w:pPr>
      <w:ind w:left="2904"/>
      <w:outlineLvl w:val="2"/>
    </w:pPr>
    <w:rPr>
      <w:rFonts w:ascii="宋体" w:hAnsi="宋体" w:eastAsia="宋体"/>
      <w:sz w:val="24"/>
      <w:szCs w:val="24"/>
    </w:rPr>
  </w:style>
  <w:style w:type="paragraph" w:styleId="4">
    <w:name w:val="heading 3"/>
    <w:basedOn w:val="1"/>
    <w:next w:val="1"/>
    <w:qFormat/>
    <w:uiPriority w:val="1"/>
    <w:pPr>
      <w:ind w:left="305"/>
      <w:outlineLvl w:val="3"/>
    </w:pPr>
    <w:rPr>
      <w:rFonts w:ascii="宋体" w:hAnsi="宋体" w:eastAsia="宋体"/>
      <w:sz w:val="22"/>
      <w:szCs w:val="22"/>
    </w:rPr>
  </w:style>
  <w:style w:type="paragraph" w:styleId="5">
    <w:name w:val="heading 4"/>
    <w:basedOn w:val="1"/>
    <w:next w:val="1"/>
    <w:qFormat/>
    <w:uiPriority w:val="1"/>
    <w:pPr>
      <w:outlineLvl w:val="4"/>
    </w:pPr>
    <w:rPr>
      <w:rFonts w:ascii="Times New Roman" w:hAnsi="Times New Roman" w:eastAsia="Times New Roman"/>
      <w:sz w:val="21"/>
      <w:szCs w:val="21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Times New Roman" w:hAnsi="Times New Roman" w:eastAsia="Times New Roman"/>
      <w:sz w:val="20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11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7</Pages>
  <Words>3313</Words>
  <Characters>4340</Characters>
  <Lines>0</Lines>
  <Paragraphs>0</Paragraphs>
  <TotalTime>44</TotalTime>
  <ScaleCrop>false</ScaleCrop>
  <LinksUpToDate>false</LinksUpToDate>
  <CharactersWithSpaces>4424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2022-12-02T13:13:00Z</dcterms:created>
  <dc:creator>FM25</dc:creator>
  <cp:lastModifiedBy>WpsUser</cp:lastModifiedBy>
  <cp:lastPrinted>2023-04-03T06:50:00Z</cp:lastPrinted>
  <dcterms:modified xsi:type="dcterms:W3CDTF">2023-12-25T08:49:38Z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2022-11-17T00:00:00Z</vt:filetime>
  </property>
  <property fmtid="{D5CDD505-2E9C-101B-9397-08002B2CF9AE}" pid="3" name="LastSaved">
    <vt:filetime>2022-12-02T00:00:00Z</vt:filetime>
  </property>
  <property fmtid="{D5CDD505-2E9C-101B-9397-08002B2CF9AE}" pid="4" name="KSOProductBuildVer">
    <vt:lpwstr>2052-12.1.0.15990</vt:lpwstr>
  </property>
  <property fmtid="{D5CDD505-2E9C-101B-9397-08002B2CF9AE}" pid="5" name="ICV">
    <vt:lpwstr>E2EB8AEBBDDF440599EA5281454D59A5</vt:lpwstr>
  </property>
</Properties>
</file>